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66" w:rsidRDefault="00E37A02">
      <w:pPr>
        <w:rPr>
          <w:b/>
          <w:u w:val="single"/>
        </w:rPr>
      </w:pPr>
      <w:r>
        <w:rPr>
          <w:b/>
          <w:u w:val="single"/>
        </w:rPr>
        <w:t>Aktuální informace o cestování do Velké Británie ve vztahu ke Covid-19 (k 24.3.2022)</w:t>
      </w:r>
    </w:p>
    <w:p w:rsidR="00E37A02" w:rsidRPr="00E37A02" w:rsidRDefault="00E37A02" w:rsidP="00E37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7A02">
        <w:rPr>
          <w:rFonts w:ascii="Calibri" w:eastAsia="Times New Roman" w:hAnsi="Calibri" w:cs="Calibri"/>
          <w:b/>
          <w:bCs/>
          <w:color w:val="222222"/>
          <w:u w:val="single"/>
          <w:lang w:eastAsia="cs-CZ"/>
        </w:rPr>
        <w:t>Aktuální podmínky vstupu do Francie (i tranzitu) spojené s covid-19 pro občany ČR:</w:t>
      </w:r>
    </w:p>
    <w:p w:rsidR="00E37A02" w:rsidRPr="00E37A02" w:rsidRDefault="00E37A02" w:rsidP="00E37A02">
      <w:pPr>
        <w:shd w:val="clear" w:color="auto" w:fill="FFFFFF"/>
        <w:spacing w:after="0" w:line="336" w:lineRule="atLeast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7A02">
        <w:rPr>
          <w:rFonts w:ascii="Calibri" w:eastAsia="Times New Roman" w:hAnsi="Calibri" w:cs="Calibri"/>
          <w:color w:val="222222"/>
          <w:lang w:eastAsia="cs-CZ"/>
        </w:rPr>
        <w:t> </w:t>
      </w:r>
    </w:p>
    <w:p w:rsidR="00E37A02" w:rsidRPr="00E37A02" w:rsidRDefault="00E37A02" w:rsidP="00E37A02">
      <w:pPr>
        <w:shd w:val="clear" w:color="auto" w:fill="FFFFFF"/>
        <w:spacing w:after="240" w:line="336" w:lineRule="atLeast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7A02">
        <w:rPr>
          <w:rFonts w:ascii="Calibri" w:eastAsia="Times New Roman" w:hAnsi="Calibri" w:cs="Calibri"/>
          <w:color w:val="000000"/>
          <w:lang w:eastAsia="cs-CZ"/>
        </w:rPr>
        <w:t>Všechny osoby od 12 let přijíždějící z ČR do Francie i v případě tranzitu musejí předložit jednu z těchto možností:</w:t>
      </w:r>
      <w:r w:rsidRPr="00E37A02">
        <w:rPr>
          <w:rFonts w:ascii="MS Gothic" w:eastAsia="MS Gothic" w:hAnsi="MS Gothic" w:cs="Arial" w:hint="eastAsia"/>
          <w:color w:val="000000"/>
          <w:lang w:eastAsia="cs-CZ"/>
        </w:rPr>
        <w:t xml:space="preserve">　</w:t>
      </w:r>
    </w:p>
    <w:p w:rsidR="00E37A02" w:rsidRPr="00E37A02" w:rsidRDefault="00E37A02" w:rsidP="00E37A02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7A02">
        <w:rPr>
          <w:rFonts w:ascii="Calibri" w:eastAsia="Times New Roman" w:hAnsi="Calibri" w:cs="Calibri"/>
          <w:color w:val="000000"/>
          <w:lang w:eastAsia="cs-CZ"/>
        </w:rPr>
        <w:t>- </w:t>
      </w:r>
      <w:r w:rsidRPr="00E37A02">
        <w:rPr>
          <w:rFonts w:ascii="Calibri" w:eastAsia="Times New Roman" w:hAnsi="Calibri" w:cs="Calibri"/>
          <w:b/>
          <w:bCs/>
          <w:color w:val="000000"/>
          <w:lang w:eastAsia="cs-CZ"/>
        </w:rPr>
        <w:t>negativní výsledek</w:t>
      </w:r>
      <w:r w:rsidRPr="00E37A02">
        <w:rPr>
          <w:rFonts w:ascii="Calibri" w:eastAsia="Times New Roman" w:hAnsi="Calibri" w:cs="Calibri"/>
          <w:color w:val="000000"/>
          <w:lang w:eastAsia="cs-CZ"/>
        </w:rPr>
        <w:t> PCR testu (platný max.</w:t>
      </w:r>
      <w:proofErr w:type="gramStart"/>
      <w:r w:rsidRPr="00E37A02">
        <w:rPr>
          <w:rFonts w:ascii="Calibri" w:eastAsia="Times New Roman" w:hAnsi="Calibri" w:cs="Calibri"/>
          <w:color w:val="000000"/>
          <w:lang w:eastAsia="cs-CZ"/>
        </w:rPr>
        <w:t>72h</w:t>
      </w:r>
      <w:proofErr w:type="gramEnd"/>
      <w:r w:rsidRPr="00E37A02">
        <w:rPr>
          <w:rFonts w:ascii="Calibri" w:eastAsia="Times New Roman" w:hAnsi="Calibri" w:cs="Calibri"/>
          <w:color w:val="000000"/>
          <w:lang w:eastAsia="cs-CZ"/>
        </w:rPr>
        <w:t>) nebo antigenního testu (platný max. 48h), nebo</w:t>
      </w:r>
      <w:r w:rsidRPr="00E37A02">
        <w:rPr>
          <w:rFonts w:ascii="Calibri" w:eastAsia="Times New Roman" w:hAnsi="Calibri" w:cs="Calibri"/>
          <w:color w:val="000000"/>
          <w:lang w:eastAsia="cs-CZ"/>
        </w:rPr>
        <w:br/>
      </w:r>
      <w:r w:rsidRPr="00E37A02">
        <w:rPr>
          <w:rFonts w:ascii="MS Gothic" w:eastAsia="MS Gothic" w:hAnsi="MS Gothic" w:cs="Arial" w:hint="eastAsia"/>
          <w:color w:val="000000"/>
          <w:lang w:eastAsia="cs-CZ"/>
        </w:rPr>
        <w:t xml:space="preserve">　</w:t>
      </w:r>
    </w:p>
    <w:p w:rsidR="00E37A02" w:rsidRPr="00E37A02" w:rsidRDefault="00E37A02" w:rsidP="00E37A02">
      <w:pPr>
        <w:shd w:val="clear" w:color="auto" w:fill="FFFFFF"/>
        <w:spacing w:after="240" w:line="360" w:lineRule="atLeast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7A02">
        <w:rPr>
          <w:rFonts w:ascii="Calibri" w:eastAsia="Times New Roman" w:hAnsi="Calibri" w:cs="Calibri"/>
          <w:color w:val="000000"/>
          <w:lang w:eastAsia="cs-CZ"/>
        </w:rPr>
        <w:t>- potvrzení o provedeném </w:t>
      </w:r>
      <w:r w:rsidRPr="00E37A02">
        <w:rPr>
          <w:rFonts w:ascii="Calibri" w:eastAsia="Times New Roman" w:hAnsi="Calibri" w:cs="Calibri"/>
          <w:b/>
          <w:bCs/>
          <w:color w:val="000000"/>
          <w:lang w:eastAsia="cs-CZ"/>
        </w:rPr>
        <w:t>očkování </w:t>
      </w:r>
      <w:r w:rsidRPr="00E37A02">
        <w:rPr>
          <w:rFonts w:ascii="Calibri" w:eastAsia="Times New Roman" w:hAnsi="Calibri" w:cs="Calibri"/>
          <w:color w:val="000000"/>
          <w:lang w:eastAsia="cs-CZ"/>
        </w:rPr>
        <w:t xml:space="preserve">(7 dní po vakcíně </w:t>
      </w:r>
      <w:proofErr w:type="spellStart"/>
      <w:r w:rsidRPr="00E37A02">
        <w:rPr>
          <w:rFonts w:ascii="Calibri" w:eastAsia="Times New Roman" w:hAnsi="Calibri" w:cs="Calibri"/>
          <w:color w:val="000000"/>
          <w:lang w:eastAsia="cs-CZ"/>
        </w:rPr>
        <w:t>Pfizer</w:t>
      </w:r>
      <w:proofErr w:type="spellEnd"/>
      <w:r w:rsidRPr="00E37A02">
        <w:rPr>
          <w:rFonts w:ascii="Calibri" w:eastAsia="Times New Roman" w:hAnsi="Calibri" w:cs="Calibri"/>
          <w:color w:val="000000"/>
          <w:lang w:eastAsia="cs-CZ"/>
        </w:rPr>
        <w:t xml:space="preserve">, Moderna, </w:t>
      </w:r>
      <w:proofErr w:type="spellStart"/>
      <w:r w:rsidRPr="00E37A02">
        <w:rPr>
          <w:rFonts w:ascii="Calibri" w:eastAsia="Times New Roman" w:hAnsi="Calibri" w:cs="Calibri"/>
          <w:color w:val="000000"/>
          <w:lang w:eastAsia="cs-CZ"/>
        </w:rPr>
        <w:t>AstraZeneca</w:t>
      </w:r>
      <w:proofErr w:type="spellEnd"/>
      <w:r w:rsidRPr="00E37A02">
        <w:rPr>
          <w:rFonts w:ascii="Calibri" w:eastAsia="Times New Roman" w:hAnsi="Calibri" w:cs="Calibri"/>
          <w:color w:val="000000"/>
          <w:lang w:eastAsia="cs-CZ"/>
        </w:rPr>
        <w:t xml:space="preserve"> či 4 týdny po vakcíně Johnson &amp; Johnson, nebo 7 dní po první dávce </w:t>
      </w:r>
      <w:proofErr w:type="gramStart"/>
      <w:r w:rsidRPr="00E37A02">
        <w:rPr>
          <w:rFonts w:ascii="Calibri" w:eastAsia="Times New Roman" w:hAnsi="Calibri" w:cs="Calibri"/>
          <w:color w:val="000000"/>
          <w:lang w:eastAsia="cs-CZ"/>
        </w:rPr>
        <w:t>vakcíny</w:t>
      </w:r>
      <w:proofErr w:type="gramEnd"/>
      <w:r w:rsidRPr="00E37A02">
        <w:rPr>
          <w:rFonts w:ascii="Calibri" w:eastAsia="Times New Roman" w:hAnsi="Calibri" w:cs="Calibri"/>
          <w:color w:val="000000"/>
          <w:lang w:eastAsia="cs-CZ"/>
        </w:rPr>
        <w:t xml:space="preserve"> pokud osoba prodělala nemoc covid-19), evropský očkovací certifikát má maximální platnost 9 měsíců od podání poslední dávky základního očkování, nebo</w:t>
      </w:r>
    </w:p>
    <w:p w:rsidR="00E37A02" w:rsidRPr="00E37A02" w:rsidRDefault="00E37A02" w:rsidP="00E37A02">
      <w:pPr>
        <w:shd w:val="clear" w:color="auto" w:fill="FFFFFF"/>
        <w:spacing w:after="240" w:line="360" w:lineRule="atLeast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7A02">
        <w:rPr>
          <w:rFonts w:ascii="Calibri" w:eastAsia="Times New Roman" w:hAnsi="Calibri" w:cs="Calibri"/>
          <w:color w:val="000000"/>
          <w:lang w:eastAsia="cs-CZ"/>
        </w:rPr>
        <w:t>- potvrzení o </w:t>
      </w:r>
      <w:r w:rsidRPr="00E37A02">
        <w:rPr>
          <w:rFonts w:ascii="Calibri" w:eastAsia="Times New Roman" w:hAnsi="Calibri" w:cs="Calibri"/>
          <w:b/>
          <w:bCs/>
          <w:color w:val="000000"/>
          <w:lang w:eastAsia="cs-CZ"/>
        </w:rPr>
        <w:t>prodělání nemoci</w:t>
      </w:r>
      <w:r w:rsidRPr="00E37A02">
        <w:rPr>
          <w:rFonts w:ascii="Calibri" w:eastAsia="Times New Roman" w:hAnsi="Calibri" w:cs="Calibri"/>
          <w:color w:val="000000"/>
          <w:lang w:eastAsia="cs-CZ"/>
        </w:rPr>
        <w:t> covid-19 v posledních 6 měsících.</w:t>
      </w:r>
      <w:r w:rsidRPr="00E37A02">
        <w:rPr>
          <w:rFonts w:ascii="Calibri" w:eastAsia="Times New Roman" w:hAnsi="Calibri" w:cs="Calibri"/>
          <w:color w:val="000000"/>
          <w:lang w:eastAsia="cs-CZ"/>
        </w:rPr>
        <w:br/>
      </w:r>
      <w:r w:rsidRPr="00E37A02">
        <w:rPr>
          <w:rFonts w:ascii="Calibri" w:eastAsia="Times New Roman" w:hAnsi="Calibri" w:cs="Calibri"/>
          <w:color w:val="000000"/>
          <w:lang w:eastAsia="cs-CZ"/>
        </w:rPr>
        <w:br/>
      </w:r>
      <w:r w:rsidRPr="00E37A02">
        <w:rPr>
          <w:rFonts w:ascii="Calibri" w:eastAsia="Times New Roman" w:hAnsi="Calibri" w:cs="Calibri"/>
          <w:b/>
          <w:bCs/>
          <w:color w:val="222222"/>
          <w:u w:val="single"/>
          <w:lang w:eastAsia="cs-CZ"/>
        </w:rPr>
        <w:t>Aktuální podmínky vstupu do Velké Británie spojené s covid-19:</w:t>
      </w:r>
    </w:p>
    <w:p w:rsidR="00E37A02" w:rsidRPr="00E37A02" w:rsidRDefault="00E37A02" w:rsidP="00E37A0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37A02">
        <w:rPr>
          <w:rFonts w:ascii="Calibri" w:eastAsia="Times New Roman" w:hAnsi="Calibri" w:cs="Calibri"/>
          <w:color w:val="222222"/>
          <w:lang w:eastAsia="cs-CZ"/>
        </w:rPr>
        <w:t>Velká Británie již zrušila všechny podmínky pro vstup do země spojené s covid-19. Tzn. že pro vstup do země nebude od nikoho vyžadován negativní test, očkování ani prodělaná nemoc.</w:t>
      </w:r>
      <w:r w:rsidRPr="00E37A02">
        <w:rPr>
          <w:rFonts w:ascii="Calibri" w:eastAsia="Times New Roman" w:hAnsi="Calibri" w:cs="Calibri"/>
          <w:b/>
          <w:bCs/>
          <w:color w:val="222222"/>
          <w:lang w:eastAsia="cs-CZ"/>
        </w:rPr>
        <w:br/>
      </w:r>
      <w:r w:rsidRPr="00E37A02">
        <w:rPr>
          <w:rFonts w:ascii="Calibri" w:eastAsia="Times New Roman" w:hAnsi="Calibri" w:cs="Calibri"/>
          <w:color w:val="222222"/>
          <w:lang w:eastAsia="cs-CZ"/>
        </w:rPr>
        <w:br/>
      </w:r>
      <w:r w:rsidRPr="00E37A02">
        <w:rPr>
          <w:rFonts w:ascii="Calibri" w:eastAsia="Times New Roman" w:hAnsi="Calibri" w:cs="Calibri"/>
          <w:b/>
          <w:bCs/>
          <w:color w:val="222222"/>
          <w:u w:val="single"/>
          <w:lang w:eastAsia="cs-CZ"/>
        </w:rPr>
        <w:t>Aktuální podmínky návratu zpět do ČR spojené s covid-19:</w:t>
      </w:r>
      <w:r w:rsidRPr="00E37A02">
        <w:rPr>
          <w:rFonts w:ascii="Calibri" w:eastAsia="Times New Roman" w:hAnsi="Calibri" w:cs="Calibri"/>
          <w:b/>
          <w:bCs/>
          <w:color w:val="222222"/>
          <w:lang w:eastAsia="cs-CZ"/>
        </w:rPr>
        <w:br/>
      </w:r>
      <w:r w:rsidRPr="00E37A02">
        <w:rPr>
          <w:rFonts w:ascii="Calibri" w:eastAsia="Times New Roman" w:hAnsi="Calibri" w:cs="Calibri"/>
          <w:b/>
          <w:bCs/>
          <w:color w:val="222222"/>
          <w:lang w:eastAsia="cs-CZ"/>
        </w:rPr>
        <w:br/>
      </w:r>
      <w:r w:rsidRPr="00E37A02">
        <w:rPr>
          <w:rFonts w:ascii="Calibri" w:eastAsia="Times New Roman" w:hAnsi="Calibri" w:cs="Calibri"/>
          <w:color w:val="222222"/>
          <w:lang w:eastAsia="cs-CZ"/>
        </w:rPr>
        <w:t>Pro návrat občanů ČR a jejich rodinných příslušníků s povolením k přechodnému pobytu v ČR veřejnou dopravou (zájezdovým autobusem) z pobytu delšího než 12 hodin ze zemí mimo Evropskou unii platí následující pravidla:</w:t>
      </w:r>
    </w:p>
    <w:p w:rsidR="00E37A02" w:rsidRPr="00E37A02" w:rsidRDefault="00E37A02" w:rsidP="00E37A0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37A02">
        <w:rPr>
          <w:rFonts w:ascii="Calibri" w:eastAsia="Times New Roman" w:hAnsi="Calibri" w:cs="Calibri"/>
          <w:color w:val="222222"/>
          <w:lang w:eastAsia="cs-CZ"/>
        </w:rPr>
        <w:t>Osoby starší 12 let cestující z těchto zemí musí před cestou do ČR vyplnit </w:t>
      </w:r>
      <w:r w:rsidRPr="00E37A02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Příjezdový </w:t>
      </w:r>
      <w:proofErr w:type="gramStart"/>
      <w:r w:rsidRPr="00E37A02">
        <w:rPr>
          <w:rFonts w:ascii="Calibri" w:eastAsia="Times New Roman" w:hAnsi="Calibri" w:cs="Calibri"/>
          <w:b/>
          <w:bCs/>
          <w:color w:val="222222"/>
          <w:lang w:eastAsia="cs-CZ"/>
        </w:rPr>
        <w:t>formulář</w:t>
      </w:r>
      <w:r w:rsidRPr="00E37A02">
        <w:rPr>
          <w:rFonts w:ascii="Calibri" w:eastAsia="Times New Roman" w:hAnsi="Calibri" w:cs="Calibri"/>
          <w:color w:val="222222"/>
          <w:lang w:eastAsia="cs-CZ"/>
        </w:rPr>
        <w:t>,  potvrzení</w:t>
      </w:r>
      <w:proofErr w:type="gramEnd"/>
      <w:r w:rsidRPr="00E37A02">
        <w:rPr>
          <w:rFonts w:ascii="Calibri" w:eastAsia="Times New Roman" w:hAnsi="Calibri" w:cs="Calibri"/>
          <w:color w:val="222222"/>
          <w:lang w:eastAsia="cs-CZ"/>
        </w:rPr>
        <w:t xml:space="preserve"> o jeho vyplnění předložit na vyžádání hraniční kontrole. Před vstupem na území ČR musí disponovat:</w:t>
      </w:r>
      <w:r w:rsidRPr="00E37A02">
        <w:rPr>
          <w:rFonts w:ascii="Calibri" w:eastAsia="Times New Roman" w:hAnsi="Calibri" w:cs="Calibri"/>
          <w:color w:val="222222"/>
          <w:lang w:eastAsia="cs-CZ"/>
        </w:rPr>
        <w:br/>
      </w:r>
      <w:r w:rsidRPr="00E37A02">
        <w:rPr>
          <w:rFonts w:ascii="Calibri" w:eastAsia="Times New Roman" w:hAnsi="Calibri" w:cs="Calibri"/>
          <w:color w:val="222222"/>
          <w:lang w:eastAsia="cs-CZ"/>
        </w:rPr>
        <w:br/>
        <w:t>- výsledkem </w:t>
      </w:r>
      <w:r w:rsidRPr="00E37A02">
        <w:rPr>
          <w:rFonts w:ascii="Calibri" w:eastAsia="Times New Roman" w:hAnsi="Calibri" w:cs="Calibri"/>
          <w:b/>
          <w:bCs/>
          <w:color w:val="222222"/>
          <w:lang w:eastAsia="cs-CZ"/>
        </w:rPr>
        <w:t>RT-PCR</w:t>
      </w:r>
      <w:r w:rsidRPr="00E37A02">
        <w:rPr>
          <w:rFonts w:ascii="Calibri" w:eastAsia="Times New Roman" w:hAnsi="Calibri" w:cs="Calibri"/>
          <w:color w:val="222222"/>
          <w:lang w:eastAsia="cs-CZ"/>
        </w:rPr>
        <w:t> (ne starším než 72 hodin od data provedení) nebo </w:t>
      </w:r>
      <w:r w:rsidRPr="00E37A02">
        <w:rPr>
          <w:rFonts w:ascii="Calibri" w:eastAsia="Times New Roman" w:hAnsi="Calibri" w:cs="Calibri"/>
          <w:b/>
          <w:bCs/>
          <w:color w:val="222222"/>
          <w:lang w:eastAsia="cs-CZ"/>
        </w:rPr>
        <w:t>RAT testu</w:t>
      </w:r>
      <w:r w:rsidRPr="00E37A02">
        <w:rPr>
          <w:rFonts w:ascii="Calibri" w:eastAsia="Times New Roman" w:hAnsi="Calibri" w:cs="Calibri"/>
          <w:color w:val="222222"/>
          <w:lang w:eastAsia="cs-CZ"/>
        </w:rPr>
        <w:t> (ne starším než 24 hodin od data provedení), nebo</w:t>
      </w:r>
    </w:p>
    <w:p w:rsidR="00E37A02" w:rsidRPr="00E37A02" w:rsidRDefault="00E37A02" w:rsidP="00E37A0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37A02">
        <w:rPr>
          <w:rFonts w:ascii="Calibri" w:eastAsia="Times New Roman" w:hAnsi="Calibri" w:cs="Calibri"/>
          <w:color w:val="222222"/>
          <w:lang w:eastAsia="cs-CZ"/>
        </w:rPr>
        <w:t>- národním certifikátem o provedeném nebo dokončeném </w:t>
      </w:r>
      <w:r w:rsidRPr="00E37A02">
        <w:rPr>
          <w:rFonts w:ascii="Calibri" w:eastAsia="Times New Roman" w:hAnsi="Calibri" w:cs="Calibri"/>
          <w:b/>
          <w:bCs/>
          <w:color w:val="222222"/>
          <w:lang w:eastAsia="cs-CZ"/>
        </w:rPr>
        <w:t>očkování</w:t>
      </w:r>
      <w:r w:rsidRPr="00E37A02">
        <w:rPr>
          <w:rFonts w:ascii="Calibri" w:eastAsia="Times New Roman" w:hAnsi="Calibri" w:cs="Calibri"/>
          <w:color w:val="222222"/>
          <w:lang w:eastAsia="cs-CZ"/>
        </w:rPr>
        <w:t> (je nutné, aby uplynulo nejméně 14 dní od dokončení očkovacího schématu a v případě osoby, která již dovršila 18 let věku, zároveň nejvýše 270 dní nebo aby osoba byla očkována posilující dávkou), nebo</w:t>
      </w:r>
    </w:p>
    <w:p w:rsidR="00E37A02" w:rsidRPr="00E37A02" w:rsidRDefault="00E37A02" w:rsidP="00E37A0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37A02">
        <w:rPr>
          <w:rFonts w:ascii="Calibri" w:eastAsia="Times New Roman" w:hAnsi="Calibri" w:cs="Calibri"/>
          <w:color w:val="222222"/>
          <w:lang w:eastAsia="cs-CZ"/>
        </w:rPr>
        <w:t>- certifikátem o </w:t>
      </w:r>
      <w:r w:rsidRPr="00E37A02">
        <w:rPr>
          <w:rFonts w:ascii="Calibri" w:eastAsia="Times New Roman" w:hAnsi="Calibri" w:cs="Calibri"/>
          <w:b/>
          <w:bCs/>
          <w:color w:val="222222"/>
          <w:lang w:eastAsia="cs-CZ"/>
        </w:rPr>
        <w:t>prodělaném onemocnění</w:t>
      </w:r>
      <w:r w:rsidRPr="00E37A02">
        <w:rPr>
          <w:rFonts w:ascii="Calibri" w:eastAsia="Times New Roman" w:hAnsi="Calibri" w:cs="Calibri"/>
          <w:color w:val="222222"/>
          <w:lang w:eastAsia="cs-CZ"/>
        </w:rPr>
        <w:t> COVID-19 (je nutné, aby od prvního pozitivního výsledku RT-PCR testu uplynulo alespoň 11 dní, ne však více než 180 dní).</w:t>
      </w:r>
    </w:p>
    <w:p w:rsidR="00E37A02" w:rsidRPr="00E37A02" w:rsidRDefault="00E37A02" w:rsidP="00E37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37A02">
        <w:rPr>
          <w:rFonts w:ascii="Calibri" w:eastAsia="Times New Roman" w:hAnsi="Calibri" w:cs="Calibri"/>
          <w:color w:val="000000"/>
          <w:lang w:eastAsia="cs-CZ"/>
        </w:rPr>
        <w:t>Po návratu do ČR, pokud není cestující držitelem certifikátu o očkování nebo prodělání COVID-19, nařizuje se podrobit se </w:t>
      </w:r>
      <w:r w:rsidRPr="00E37A02">
        <w:rPr>
          <w:rFonts w:ascii="Calibri" w:eastAsia="Times New Roman" w:hAnsi="Calibri" w:cs="Calibri"/>
          <w:b/>
          <w:bCs/>
          <w:color w:val="000000"/>
          <w:lang w:eastAsia="cs-CZ"/>
        </w:rPr>
        <w:t>RT-PCR testu</w:t>
      </w:r>
      <w:r w:rsidRPr="00E37A02">
        <w:rPr>
          <w:rFonts w:ascii="Calibri" w:eastAsia="Times New Roman" w:hAnsi="Calibri" w:cs="Calibri"/>
          <w:color w:val="000000"/>
          <w:lang w:eastAsia="cs-CZ"/>
        </w:rPr>
        <w:t> v rozmezí </w:t>
      </w:r>
      <w:r w:rsidRPr="00E37A02">
        <w:rPr>
          <w:rFonts w:ascii="Calibri" w:eastAsia="Times New Roman" w:hAnsi="Calibri" w:cs="Calibri"/>
          <w:b/>
          <w:bCs/>
          <w:color w:val="000000"/>
          <w:lang w:eastAsia="cs-CZ"/>
        </w:rPr>
        <w:t>5. - 7. den po návratu</w:t>
      </w:r>
      <w:r w:rsidRPr="00E37A02">
        <w:rPr>
          <w:rFonts w:ascii="Calibri" w:eastAsia="Times New Roman" w:hAnsi="Calibri" w:cs="Calibri"/>
          <w:color w:val="000000"/>
          <w:lang w:eastAsia="cs-CZ"/>
        </w:rPr>
        <w:t> do ČR, pokud orgán ochrany veřejného zdraví nerozhodl jinak.</w:t>
      </w:r>
      <w:r w:rsidRPr="00E37A02">
        <w:rPr>
          <w:rFonts w:ascii="Calibri" w:eastAsia="Times New Roman" w:hAnsi="Calibri" w:cs="Calibri"/>
          <w:color w:val="000000"/>
          <w:lang w:eastAsia="cs-CZ"/>
        </w:rPr>
        <w:br/>
      </w:r>
      <w:r w:rsidRPr="00E37A02">
        <w:rPr>
          <w:rFonts w:ascii="Calibri" w:eastAsia="Times New Roman" w:hAnsi="Calibri" w:cs="Calibri"/>
          <w:color w:val="222222"/>
          <w:lang w:eastAsia="cs-CZ"/>
        </w:rPr>
        <w:br/>
        <w:t xml:space="preserve">S ohledem na možné změny podmínek pro vycestování a využití služeb je nutno počítat s opatřeními jako jsou testy před odjezdem, v průběhu pobytu či po návratu, používání roušek a respirátorů apod. Náklady na tato opatření jsou v režii jednotlivých účastníků a nejsou zahrnuty do ceny zájezdu. </w:t>
      </w:r>
      <w:r w:rsidRPr="00E37A02">
        <w:rPr>
          <w:rFonts w:ascii="Calibri" w:eastAsia="Times New Roman" w:hAnsi="Calibri" w:cs="Calibri"/>
          <w:color w:val="222222"/>
          <w:lang w:eastAsia="cs-CZ"/>
        </w:rPr>
        <w:lastRenderedPageBreak/>
        <w:t>Případné hromadné testování účastníků v zahraničí Vám samozřejmě pomůžeme zajistit. Situaci monitorujeme a průběžně kontrolujeme např. webové stránky britské vlády </w:t>
      </w:r>
      <w:hyperlink r:id="rId4" w:tgtFrame="_blank" w:history="1">
        <w:r w:rsidRPr="00E37A02">
          <w:rPr>
            <w:rFonts w:ascii="Calibri" w:eastAsia="Times New Roman" w:hAnsi="Calibri" w:cs="Calibri"/>
            <w:color w:val="1155CC"/>
            <w:u w:val="single"/>
            <w:lang w:eastAsia="cs-CZ"/>
          </w:rPr>
          <w:t>ZDE</w:t>
        </w:r>
      </w:hyperlink>
      <w:r w:rsidRPr="00E37A02">
        <w:rPr>
          <w:rFonts w:ascii="Calibri" w:eastAsia="Times New Roman" w:hAnsi="Calibri" w:cs="Calibri"/>
          <w:color w:val="222222"/>
          <w:lang w:eastAsia="cs-CZ"/>
        </w:rPr>
        <w:t> a Ministerstva zahraničních věcí ČR </w:t>
      </w:r>
      <w:hyperlink r:id="rId5" w:tgtFrame="_blank" w:history="1">
        <w:r w:rsidRPr="00E37A02">
          <w:rPr>
            <w:rFonts w:ascii="Calibri" w:eastAsia="Times New Roman" w:hAnsi="Calibri" w:cs="Calibri"/>
            <w:color w:val="1155CC"/>
            <w:u w:val="single"/>
            <w:lang w:eastAsia="cs-CZ"/>
          </w:rPr>
          <w:t>ZDE</w:t>
        </w:r>
      </w:hyperlink>
      <w:r w:rsidRPr="00E37A02">
        <w:rPr>
          <w:rFonts w:ascii="Calibri" w:eastAsia="Times New Roman" w:hAnsi="Calibri" w:cs="Calibri"/>
          <w:color w:val="222222"/>
          <w:lang w:eastAsia="cs-CZ"/>
        </w:rPr>
        <w:t>.</w:t>
      </w:r>
    </w:p>
    <w:p w:rsidR="00D02A23" w:rsidRDefault="00D02A23">
      <w:pPr>
        <w:rPr>
          <w:b/>
          <w:u w:val="single"/>
        </w:rPr>
      </w:pPr>
    </w:p>
    <w:p w:rsidR="00D02A23" w:rsidRDefault="00D02A23">
      <w:pPr>
        <w:rPr>
          <w:b/>
          <w:u w:val="single"/>
        </w:rPr>
      </w:pPr>
      <w:r>
        <w:rPr>
          <w:b/>
          <w:u w:val="single"/>
        </w:rPr>
        <w:t>Případné PCR-testování na britském území</w:t>
      </w:r>
    </w:p>
    <w:p w:rsidR="00D02A23" w:rsidRPr="00D02A23" w:rsidRDefault="00D02A23">
      <w:r>
        <w:tab/>
        <w:t xml:space="preserve">Cestovní kancelář má možnost zařídit na britském území jak PCR, tak i antigenní testování. Cena za test není zahrnuta do ceny zájezdu. Ceny antigenních testů se ve většině případů pohybují okolo 15-30 liber, u PCR testu mezi 40-80 librami. </w:t>
      </w:r>
      <w:bookmarkStart w:id="0" w:name="_GoBack"/>
      <w:bookmarkEnd w:id="0"/>
      <w:r>
        <w:t xml:space="preserve"> </w:t>
      </w:r>
    </w:p>
    <w:p w:rsidR="00D02A23" w:rsidRPr="00D02A23" w:rsidRDefault="00D02A23">
      <w:r>
        <w:tab/>
      </w:r>
    </w:p>
    <w:sectPr w:rsidR="00D02A23" w:rsidRPr="00D0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02"/>
    <w:rsid w:val="000F3C66"/>
    <w:rsid w:val="00D02A23"/>
    <w:rsid w:val="00E3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8DF7"/>
  <w15:chartTrackingRefBased/>
  <w15:docId w15:val="{1325FCF4-7087-4DFC-914D-6040B6A2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7735186803872659420msoplaintext">
    <w:name w:val="m_7735186803872659420msoplaintext"/>
    <w:basedOn w:val="Normln"/>
    <w:rsid w:val="00E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7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zv.cz/jnp/cz/mapa_cestovatele.html" TargetMode="External"/><Relationship Id="rId4" Type="http://schemas.openxmlformats.org/officeDocument/2006/relationships/hyperlink" Target="https://www.gov.uk/guidance/travel-to-england-from-another-country-during-coronavirus-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Svehla</dc:creator>
  <cp:keywords/>
  <dc:description/>
  <cp:lastModifiedBy>Jiri Svehla</cp:lastModifiedBy>
  <cp:revision>2</cp:revision>
  <dcterms:created xsi:type="dcterms:W3CDTF">2022-03-24T06:43:00Z</dcterms:created>
  <dcterms:modified xsi:type="dcterms:W3CDTF">2022-03-24T07:22:00Z</dcterms:modified>
</cp:coreProperties>
</file>