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AD" w:rsidRDefault="006A747B" w:rsidP="006A747B">
      <w:pPr>
        <w:spacing w:after="0"/>
        <w:rPr>
          <w:b/>
        </w:rPr>
      </w:pPr>
      <w:r>
        <w:rPr>
          <w:b/>
        </w:rPr>
        <w:t>Návrat z kina</w:t>
      </w:r>
    </w:p>
    <w:p w:rsidR="006A747B" w:rsidRDefault="006A747B" w:rsidP="006A747B">
      <w:pPr>
        <w:spacing w:after="0"/>
        <w:ind w:firstLine="708"/>
      </w:pPr>
      <w:r>
        <w:t>Rodiče odešli do kina.</w:t>
      </w:r>
    </w:p>
    <w:p w:rsidR="006A747B" w:rsidRDefault="006A747B" w:rsidP="006A747B">
      <w:pPr>
        <w:spacing w:after="0"/>
        <w:ind w:firstLine="708"/>
      </w:pPr>
      <w:r>
        <w:t>Šli na horor, který se jmenoval Upíří tarantule nebo Vražda odšťavňovačem nebo Útok zmutovaného slizu nebo tak nějak. Jejich malí synové Matěj a Jonáš mezitím zůstali sami doma. A protože byli naštvaní, že je rodiče nevzali s sebou do kina, rozhodli se, že jim doma připraví strašidelné pastičky, aby je vylekali.</w:t>
      </w:r>
    </w:p>
    <w:p w:rsidR="006A747B" w:rsidRDefault="006A747B" w:rsidP="006A747B">
      <w:pPr>
        <w:spacing w:after="0"/>
        <w:ind w:firstLine="708"/>
      </w:pPr>
      <w:r>
        <w:t>A tak když se v jedenáct večer rodiče vrátili, nestačili se divit. Když otevřeli dveře, spadla na ně seshora nastražená krabice plná mouky. V chodbě na ně už čekal Jonáš přikrytý prostěradlem, který zavyl jako duch: „</w:t>
      </w:r>
      <w:proofErr w:type="spellStart"/>
      <w:r>
        <w:t>Húúú</w:t>
      </w:r>
      <w:proofErr w:type="spellEnd"/>
      <w:r>
        <w:t>!“ Matěj si zas nasadil plastové upíří zuby, výhružně jimi cvakal a koulel očima.</w:t>
      </w:r>
    </w:p>
    <w:p w:rsidR="006A747B" w:rsidRDefault="006A747B" w:rsidP="006A747B">
      <w:pPr>
        <w:spacing w:after="0"/>
        <w:ind w:firstLine="708"/>
      </w:pPr>
      <w:r>
        <w:t>Tatínek se oprášil od mouky a pronesl: „To je slabý, to mě nevyleká!“ V tu chvíli vyběhl z obýváku jezevčík, jemuž kluci přivázali k obojku prskavku, aby vypadal jako ohnivý pes. Jiskry z prskavky osvětlovaly obrázky koster, které kluci pověsili na zeď. K této hrůze ještě pustili z mobilu děsuplné zvuky jako třeba „</w:t>
      </w:r>
      <w:proofErr w:type="spellStart"/>
      <w:r>
        <w:t>grrr</w:t>
      </w:r>
      <w:proofErr w:type="spellEnd"/>
      <w:r>
        <w:t>“, „</w:t>
      </w:r>
      <w:proofErr w:type="spellStart"/>
      <w:r>
        <w:t>múúú</w:t>
      </w:r>
      <w:proofErr w:type="spellEnd"/>
      <w:r>
        <w:t>“ nebo „umíí“.</w:t>
      </w:r>
    </w:p>
    <w:p w:rsidR="006A747B" w:rsidRDefault="006A747B" w:rsidP="006A747B">
      <w:pPr>
        <w:spacing w:after="0"/>
        <w:ind w:firstLine="708"/>
      </w:pPr>
      <w:r>
        <w:t>Tatínek se jen pousmál: „Čajíček, tím mě nevystrašíte.“</w:t>
      </w:r>
    </w:p>
    <w:p w:rsidR="006A747B" w:rsidRDefault="006A747B" w:rsidP="006A747B">
      <w:pPr>
        <w:spacing w:after="0"/>
        <w:ind w:firstLine="708"/>
      </w:pPr>
      <w:r>
        <w:t xml:space="preserve">V obýváku čekal na rodiče počítač, na němž běželo video se </w:t>
      </w:r>
      <w:proofErr w:type="spellStart"/>
      <w:r>
        <w:t>zombíkem</w:t>
      </w:r>
      <w:proofErr w:type="spellEnd"/>
      <w:r>
        <w:t>, který se právě vyhrabával z hrobu. Na stolečku opodál stála opřená sekera potřená kečupem, takže vypadala jako zakrvácená, a vedle ní ležela useknutá ruka panenky. Do toho všeho ještě Matěj s Jonášem začali tlouct vařečkami do hrnců, což dělalo pekelný randál.</w:t>
      </w:r>
    </w:p>
    <w:p w:rsidR="006A747B" w:rsidRDefault="006A747B" w:rsidP="006A747B">
      <w:pPr>
        <w:spacing w:after="0"/>
        <w:ind w:firstLine="708"/>
      </w:pPr>
      <w:r>
        <w:t xml:space="preserve">Tatínek ucedil jen: „Slabota, </w:t>
      </w:r>
      <w:proofErr w:type="gramStart"/>
      <w:r>
        <w:t>horor  v kině</w:t>
      </w:r>
      <w:proofErr w:type="gramEnd"/>
      <w:r>
        <w:t xml:space="preserve"> byl lepší!“ a vešel do kuchyně.</w:t>
      </w:r>
    </w:p>
    <w:p w:rsidR="006A747B" w:rsidRDefault="006A747B" w:rsidP="006A747B">
      <w:pPr>
        <w:spacing w:after="0"/>
        <w:ind w:firstLine="708"/>
      </w:pPr>
      <w:r>
        <w:t xml:space="preserve">V matně osvětlené místnosti se tatínek dlouze zadíval na kuchyňskou linku. – Pak zbledl, začal cosi drmolit, </w:t>
      </w:r>
      <w:proofErr w:type="gramStart"/>
      <w:r>
        <w:t>najednou m u zfialověly</w:t>
      </w:r>
      <w:proofErr w:type="gramEnd"/>
      <w:r>
        <w:t xml:space="preserve"> rty, zbělely vlasy, chytil se za srdce a skácel se k zemi.</w:t>
      </w:r>
    </w:p>
    <w:p w:rsidR="006A747B" w:rsidRDefault="006A747B" w:rsidP="006A747B">
      <w:pPr>
        <w:spacing w:after="0"/>
        <w:ind w:firstLine="708"/>
      </w:pPr>
      <w:r>
        <w:rPr>
          <w:b/>
        </w:rPr>
        <w:t>Víte, děti, co tatínek uviděl?</w:t>
      </w:r>
    </w:p>
    <w:p w:rsidR="006A747B" w:rsidRDefault="006A747B" w:rsidP="006A747B">
      <w:pPr>
        <w:spacing w:after="0"/>
        <w:ind w:firstLine="708"/>
      </w:pPr>
      <w:r>
        <w:t>Ani se neptejte!</w:t>
      </w:r>
    </w:p>
    <w:p w:rsidR="006A747B" w:rsidRDefault="006A747B" w:rsidP="006A747B">
      <w:pPr>
        <w:spacing w:after="0"/>
        <w:ind w:firstLine="708"/>
      </w:pPr>
      <w:r>
        <w:t>Na kuchyňské lince totiž ležely dvě žákovské knížky. Jedna Matějova, otevřená na stránce Poznámky za nekázeň, a druhá Jonášova</w:t>
      </w:r>
      <w:r w:rsidR="00CA02FA">
        <w:t>,</w:t>
      </w:r>
      <w:r>
        <w:t xml:space="preserve"> otevřená na stránce Prospěch z matematiky a geometrie. To by</w:t>
      </w:r>
      <w:r w:rsidR="00FE60BA">
        <w:t>la taková hrůza, že překonala i horor z kina, a s tatínkem to seklo.</w:t>
      </w:r>
    </w:p>
    <w:p w:rsidR="00FE60BA" w:rsidRDefault="00FE60BA" w:rsidP="006A747B">
      <w:pPr>
        <w:spacing w:after="0"/>
        <w:ind w:firstLine="708"/>
      </w:pPr>
      <w:r>
        <w:t>Jaké z toho plyne ponaučení?</w:t>
      </w:r>
    </w:p>
    <w:p w:rsidR="00FE60BA" w:rsidRDefault="00FE60BA" w:rsidP="006A747B">
      <w:pPr>
        <w:spacing w:after="0"/>
        <w:ind w:firstLine="708"/>
      </w:pPr>
      <w:r>
        <w:t xml:space="preserve">Toužíte-li, děti, po hororech, podívejte se nejprve do své </w:t>
      </w:r>
      <w:proofErr w:type="spellStart"/>
      <w:r>
        <w:t>žákajdy</w:t>
      </w:r>
      <w:proofErr w:type="spellEnd"/>
      <w:r>
        <w:t>!</w:t>
      </w:r>
    </w:p>
    <w:p w:rsidR="00CA02FA" w:rsidRPr="006A747B" w:rsidRDefault="00CA02FA" w:rsidP="006A747B">
      <w:pPr>
        <w:spacing w:after="0"/>
        <w:ind w:firstLine="708"/>
      </w:pPr>
      <w:r>
        <w:t xml:space="preserve">(Jan Nejedlý: Hororová čítanka, </w:t>
      </w:r>
      <w:proofErr w:type="spellStart"/>
      <w:r>
        <w:t>Meander</w:t>
      </w:r>
      <w:proofErr w:type="spellEnd"/>
      <w:r>
        <w:t>, Praha 2019)</w:t>
      </w:r>
    </w:p>
    <w:sectPr w:rsidR="00CA02FA" w:rsidRPr="006A747B" w:rsidSect="0085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747B"/>
    <w:rsid w:val="001D17EC"/>
    <w:rsid w:val="006A747B"/>
    <w:rsid w:val="008517AD"/>
    <w:rsid w:val="00CA02FA"/>
    <w:rsid w:val="00FE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7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2020-03-14T18:50:00Z</dcterms:created>
  <dcterms:modified xsi:type="dcterms:W3CDTF">2020-03-14T19:11:00Z</dcterms:modified>
</cp:coreProperties>
</file>